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74F" w:rsidRDefault="0039074F" w:rsidP="0039074F">
      <w:pPr>
        <w:pStyle w:val="a3"/>
        <w:spacing w:after="240" w:afterAutospacing="0"/>
        <w:ind w:left="-993"/>
      </w:pPr>
      <w:r>
        <w:t>ПОСТАНОВЛЕНИЕ</w:t>
      </w:r>
      <w:r>
        <w:br/>
        <w:t>от 16 июня 2000 г. N 461</w:t>
      </w:r>
    </w:p>
    <w:p w:rsidR="0039074F" w:rsidRDefault="0039074F" w:rsidP="0039074F">
      <w:pPr>
        <w:pStyle w:val="a3"/>
        <w:spacing w:after="240" w:afterAutospacing="0"/>
        <w:ind w:left="-993"/>
        <w:jc w:val="center"/>
      </w:pPr>
      <w:r>
        <w:t>ПРАВИТЕЛЬСТВО РОССИЙСКОЙ ФЕДЕРАЦИИ</w:t>
      </w:r>
      <w:r>
        <w:br/>
        <w:t>О ПРАВИЛАХ РАЗРАБОТКИ И УТВЕРЖДЕНИЯ НОРМАТИВОВ</w:t>
      </w:r>
      <w:r>
        <w:br/>
        <w:t>ОБРАЗОВАНИЯ ОТХОДОВ И ЛИМИТОВ НА ИХ РАЗМЕЩЕНИЕ</w:t>
      </w:r>
      <w:r>
        <w:br/>
      </w:r>
      <w:r>
        <w:br/>
        <w:t>ПРАВИЛА</w:t>
      </w:r>
      <w:r>
        <w:br/>
        <w:t>РАЗРАБОТКИ И УТВЕРЖДЕНИЯ НОРМАТИВОВ ОБРАЗОВАНИЯ</w:t>
      </w:r>
      <w:r>
        <w:br/>
        <w:t>ОТХОДОВ И ЛИМИТОВ НА ИХ РАЗМЕЩЕНИЕ</w:t>
      </w:r>
    </w:p>
    <w:p w:rsidR="0039074F" w:rsidRDefault="0039074F" w:rsidP="0039074F">
      <w:pPr>
        <w:pStyle w:val="a3"/>
        <w:ind w:left="-993"/>
      </w:pPr>
      <w:r>
        <w:t>1. Настоящие Правила определяют порядок разработки и утверждения нормативов образования отходов и лимитов на их размещение.</w:t>
      </w:r>
      <w:r>
        <w:br/>
        <w:t>2. Норматив образования отходов определяет установленное количество отходов конкретного вида при производстве единицы продукции.</w:t>
      </w:r>
      <w:r>
        <w:br/>
        <w:t xml:space="preserve">3. </w:t>
      </w:r>
      <w:proofErr w:type="gramStart"/>
      <w:r>
        <w:t>Лимиты на размещение отходов, разрабатываемые в соответствии с нормативами предельно допустимых вредных воздействий на окружающую природную среду, количеством, видом и классами опасности образующихся отходов и площадью (объемом) объекта их размещения, устанавливают предельно допустимое количество отходов конкретного вида, которые разрешается размещать определенным способом на установленный срок в объектах размещения отходов с учетом экологической обстановки данной территории.</w:t>
      </w:r>
      <w:r>
        <w:br/>
        <w:t>4.</w:t>
      </w:r>
      <w:proofErr w:type="gramEnd"/>
      <w:r>
        <w:t xml:space="preserve"> </w:t>
      </w:r>
      <w:proofErr w:type="gramStart"/>
      <w:r>
        <w:t>Индивидуальные предприниматели и юридические лица, приступающие к осуществлению деятельности в области обращения с отходами (далее именуются - индивидуальные предприниматели и юридические лица), на основании методических указаний Министерства природных ресурсов Российской Федерации разрабатывают проекты нормативов образования отходов и лимитов на размещение конкретного вида отходов в конкретных объектах размещения отходов и представляют их на утверждение в территориальные органы Министерства.</w:t>
      </w:r>
      <w:r>
        <w:br/>
        <w:t>5.</w:t>
      </w:r>
      <w:proofErr w:type="gramEnd"/>
      <w:r>
        <w:t xml:space="preserve"> Индивидуальные предприниматели и юридические лица, осуществляющие деятельность в области обращения с отходами на момент введения в действие настоящих Правил, разрабатывают и представляют на утверждение проекты нормативов образования отходов и лимитов на их размещение в сроки, определенные Министерством природных ресурсов Российской Федерации.</w:t>
      </w:r>
      <w:r>
        <w:br/>
        <w:t xml:space="preserve">6. Лимиты на размещение отходов </w:t>
      </w:r>
      <w:proofErr w:type="gramStart"/>
      <w:r>
        <w:t>горно - добывающих</w:t>
      </w:r>
      <w:proofErr w:type="gramEnd"/>
      <w:r>
        <w:t xml:space="preserve"> и горно - перерабатывающих производств, а также на размещение отходов в недрах утверждаются территориальными органами Министерства природных ресурсов Российской Федерации при выдаче лицензии на пользование недрами.</w:t>
      </w:r>
      <w:r>
        <w:br/>
        <w:t>Лимиты на размещение отходов для индивидуальных предпринимателей и юридических лиц - пользователей недр, имеющих лицензии на пользование недрами, утверждаются территориальными органами Министерства природных ресурсов Российской Федерации по согласованию с территориальными органами Федерального горного и промышленного надзора России.</w:t>
      </w:r>
      <w:r>
        <w:br/>
        <w:t xml:space="preserve">Горные породы, используемые для закладки выработанного пространства, засыпки провалов и </w:t>
      </w:r>
      <w:proofErr w:type="gramStart"/>
      <w:r>
        <w:t>рекультивации</w:t>
      </w:r>
      <w:proofErr w:type="gramEnd"/>
      <w:r>
        <w:t xml:space="preserve"> нарушенных горными работами земель, в соответствии с утвержденным в установленном порядке техническим проектом в лимиты на размещение отходов не включаются.</w:t>
      </w:r>
      <w:r>
        <w:br/>
        <w:t xml:space="preserve">При изменении горно - геологических условий и технологии ведения работ нормативы образования отходов и лимиты на размещение отходов </w:t>
      </w:r>
      <w:proofErr w:type="gramStart"/>
      <w:r>
        <w:t>горно - добывающих</w:t>
      </w:r>
      <w:proofErr w:type="gramEnd"/>
      <w:r>
        <w:t xml:space="preserve"> и горно - перерабатывающих производств могут устанавливаться по согласованию с территориальными органами Федерального горного и промышленного надзора России.</w:t>
      </w:r>
      <w:r>
        <w:br/>
        <w:t xml:space="preserve">7. Для утверждения лимитов на размещение отходов индивидуальные предприниматели и юридические лица представляют в территориальные органы Министерства природных ресурсов Российской </w:t>
      </w:r>
      <w:proofErr w:type="gramStart"/>
      <w:r>
        <w:t>Федерации</w:t>
      </w:r>
      <w:proofErr w:type="gramEnd"/>
      <w:r>
        <w:t xml:space="preserve"> следующие документы:</w:t>
      </w:r>
      <w:r>
        <w:br/>
        <w:t>а) заявление с указанием:</w:t>
      </w:r>
      <w:r>
        <w:br/>
        <w:t>наименования и организационно - правовой формы юридического лица, места его нахождения, наименования банка и номера расчетного счета в банке - для юридических лиц; фамилии, имени, отчества, данных документа, удостоверяющего личность, - для индивидуальных предпринимателей;</w:t>
      </w:r>
      <w:r>
        <w:br/>
      </w:r>
      <w:proofErr w:type="gramStart"/>
      <w:r>
        <w:lastRenderedPageBreak/>
        <w:t xml:space="preserve">б) копию лицензии на осуществление деятельности по обращению с опасными отходами (для индивидуальных предпринимателей и юридических лиц, осуществляющих деятельность в области </w:t>
      </w:r>
      <w:bookmarkStart w:id="0" w:name="_GoBack"/>
      <w:bookmarkEnd w:id="0"/>
      <w:r>
        <w:t>обращения с опасными отходами);</w:t>
      </w:r>
      <w:r>
        <w:br/>
        <w:t>в) проект расчета нормативов образования отходов и лимитов на их размещение по форме, установленной Министерством природных ресурсов Российской Федерации;</w:t>
      </w:r>
      <w:r>
        <w:br/>
        <w:t>г) свидетельство о регистрации объекта размещения отходов в государственном реестре объектов размещения отходов.</w:t>
      </w:r>
      <w:r>
        <w:br/>
        <w:t>8.</w:t>
      </w:r>
      <w:proofErr w:type="gramEnd"/>
      <w:r>
        <w:t xml:space="preserve"> Указанные в пункте 7 настоящих Правил документы, представленные в территориальные органы Министерства природных ресурсов Российской Федерации, принимаются по описи, копия которой направляется (вручается) заявителю с отметкой о дате приема документов.</w:t>
      </w:r>
      <w:r>
        <w:br/>
        <w:t>9. За представление недостоверных или искаженных сведений заявитель несет ответственность в соответствии с законодательством Российской Федерации.</w:t>
      </w:r>
      <w:r>
        <w:br/>
        <w:t>10. Территориальные органы Министерства природных ресурсов Российской Федерации в месячный срок рассматривают представленные в установленном порядке материалы и принимают решение об утверждении лимитов на размещение отходов или о возвращении материалов на доработку с указанием причин отказа.</w:t>
      </w:r>
      <w:r>
        <w:br/>
        <w:t xml:space="preserve">Повторно представленные материалы рассматриваются в месячный срок. </w:t>
      </w:r>
      <w:proofErr w:type="gramStart"/>
      <w:r>
        <w:t>В случае их отклонения территориальный орган Министерства природных ресурсов Российской Федерации представляет мотивированный отказ, который может быть обжалован в установленном законодательством Российской Федерации порядке.</w:t>
      </w:r>
      <w:r>
        <w:br/>
        <w:t>11.</w:t>
      </w:r>
      <w:proofErr w:type="gramEnd"/>
      <w:r>
        <w:t xml:space="preserve"> Лимиты на размещение отходов устанавливаются сроком на 5 лет при условии ежегодного подтверждения индивидуальными предпринимателями и юридическими лицами неизменности производственного процесса и используемого сырья.</w:t>
      </w:r>
      <w:r>
        <w:br/>
        <w:t xml:space="preserve">При отсутствии такого подтверждения за месяц до окончания отчетного года лимит на размещение отходов аннулируется. </w:t>
      </w:r>
      <w:proofErr w:type="gramStart"/>
      <w:r>
        <w:t>В этом случае индивидуальные предприниматели и юридические лица для утверждения лимитов на размещение отходов представляют в территориальные органы Министерства природных ресурсов Российской Федерации документы в порядке, установленном настоящими Правилами. 12.</w:t>
      </w:r>
      <w:proofErr w:type="gramEnd"/>
      <w:r>
        <w:t xml:space="preserve"> Лимиты на размещение отходов для индивидуальных предпринимателей и юридических лиц - пользователей недр устанавливаются на срок действия лицензии на пользование недрами в соответствии с проектом разработки месторождения полезного ископаемого.</w:t>
      </w:r>
      <w:r>
        <w:br/>
        <w:t>13. Лимиты на размещение опасных отходов для индивидуальных предпринимателей и юридических лиц устанавливаются на срок действия лицензии на осуществление деятельности по обращению с такими отходами.</w:t>
      </w:r>
      <w:r>
        <w:br/>
        <w:t>14. Лимиты на размещение отходов для индивидуальных предпринимателей и юридических лиц, осуществляющих деятельность в области обращения с отходами на Байкальской природной территории, пересматриваются ежегодно.</w:t>
      </w:r>
      <w:r>
        <w:br/>
        <w:t>15. Информацию об установленных лимитах на размещение отходов территориальные органы Министерства природных ресурсов Российской Федерации направляют в территориальные органы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8A4957" w:rsidRDefault="0039074F" w:rsidP="0039074F">
      <w:pPr>
        <w:ind w:left="-993"/>
      </w:pPr>
    </w:p>
    <w:sectPr w:rsidR="008A4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74F"/>
    <w:rsid w:val="001E33A4"/>
    <w:rsid w:val="0039074F"/>
    <w:rsid w:val="0058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0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0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"Банк "Санкт-Петербург"</Company>
  <LinksUpToDate>false</LinksUpToDate>
  <CharactersWithSpaces>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Яшуновская Мария Сергеевна</dc:creator>
  <cp:lastModifiedBy>Яшуновская Мария Сергеевна</cp:lastModifiedBy>
  <cp:revision>1</cp:revision>
  <dcterms:created xsi:type="dcterms:W3CDTF">2017-03-16T13:50:00Z</dcterms:created>
  <dcterms:modified xsi:type="dcterms:W3CDTF">2017-03-16T13:52:00Z</dcterms:modified>
</cp:coreProperties>
</file>